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713" w:rsidRPr="00416713" w:rsidRDefault="00416713" w:rsidP="00416713">
      <w:pPr>
        <w:jc w:val="center"/>
        <w:rPr>
          <w:rFonts w:ascii="Times New Roman" w:hAnsi="Times New Roman" w:cs="Times New Roman"/>
          <w:b/>
          <w:sz w:val="32"/>
        </w:rPr>
      </w:pPr>
      <w:r w:rsidRPr="00416713">
        <w:rPr>
          <w:rFonts w:ascii="Times New Roman" w:hAnsi="Times New Roman" w:cs="Times New Roman"/>
          <w:b/>
          <w:sz w:val="32"/>
        </w:rPr>
        <w:t>Политика конфиденциальности</w:t>
      </w: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Общие положения</w:t>
      </w: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 xml:space="preserve">1.1. Политика в отношении обработки и защиты персональных данных (далее — «Политика») разработана в соответствии с Законом Республики Беларусь «Об информации, информатизации и защите информации», иным законодательством Республики Беларусь в целях исполнения ИП </w:t>
      </w:r>
      <w:r w:rsidR="00D81208">
        <w:rPr>
          <w:rFonts w:ascii="Times New Roman" w:hAnsi="Times New Roman" w:cs="Times New Roman"/>
          <w:sz w:val="28"/>
        </w:rPr>
        <w:t>Красновой</w:t>
      </w:r>
      <w:r>
        <w:rPr>
          <w:rFonts w:ascii="Times New Roman" w:hAnsi="Times New Roman" w:cs="Times New Roman"/>
          <w:sz w:val="28"/>
        </w:rPr>
        <w:t xml:space="preserve"> В.К.</w:t>
      </w:r>
      <w:r w:rsidRPr="00416713">
        <w:rPr>
          <w:rFonts w:ascii="Times New Roman" w:hAnsi="Times New Roman" w:cs="Times New Roman"/>
          <w:sz w:val="28"/>
        </w:rPr>
        <w:t xml:space="preserve"> (далее по тексту — «ИП») функций оператора персональных данных.</w:t>
      </w:r>
      <w:bookmarkStart w:id="0" w:name="_GoBack"/>
      <w:bookmarkEnd w:id="0"/>
    </w:p>
    <w:p w:rsidR="00416713" w:rsidRPr="00416713" w:rsidRDefault="00416713" w:rsidP="00416713">
      <w:pPr>
        <w:spacing w:after="0"/>
        <w:jc w:val="both"/>
        <w:rPr>
          <w:rFonts w:ascii="Times New Roman" w:hAnsi="Times New Roman" w:cs="Times New Roman"/>
          <w:sz w:val="28"/>
        </w:rPr>
      </w:pP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 xml:space="preserve"> 1.2. Политика действует в отношении всех персональных данных, обрабатываемых в ИП, которые могут быть получены от субъектов персональных данных (далее Субъекты): участников ИП и аффилированных лиц ИП; с которыми ИП заключены (будут заключены, планируются к заключению) сделки; предоставивших ИП персональные данные в процессе регистрации Субъекта на интернет-сайте </w:t>
      </w:r>
      <w:hyperlink r:id="rId4" w:history="1">
        <w:r w:rsidRPr="009B5FD9">
          <w:rPr>
            <w:rStyle w:val="a3"/>
            <w:rFonts w:ascii="Times New Roman" w:hAnsi="Times New Roman" w:cs="Times New Roman"/>
            <w:sz w:val="28"/>
          </w:rPr>
          <w:t>https://valery-psy.by</w:t>
        </w:r>
      </w:hyperlink>
      <w:r>
        <w:rPr>
          <w:rFonts w:ascii="Times New Roman" w:hAnsi="Times New Roman" w:cs="Times New Roman"/>
          <w:sz w:val="28"/>
        </w:rPr>
        <w:t xml:space="preserve"> </w:t>
      </w:r>
      <w:r w:rsidRPr="00416713">
        <w:rPr>
          <w:rFonts w:ascii="Times New Roman" w:hAnsi="Times New Roman" w:cs="Times New Roman"/>
          <w:sz w:val="28"/>
        </w:rPr>
        <w:t>(далее Сайт); предоставивших ИП персональные данные путем заполнения письменных, электронных анкет в ходе проводимых ИП рекламных и иных мероприятий; предоставивших ИП персональные данные иным путем.</w:t>
      </w:r>
    </w:p>
    <w:p w:rsidR="00416713" w:rsidRPr="00416713" w:rsidRDefault="00416713" w:rsidP="00416713">
      <w:pPr>
        <w:spacing w:after="0"/>
        <w:jc w:val="both"/>
        <w:rPr>
          <w:rFonts w:ascii="Times New Roman" w:hAnsi="Times New Roman" w:cs="Times New Roman"/>
          <w:sz w:val="28"/>
        </w:rPr>
      </w:pP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1.3. Целью Политики является защита интересов Субъектов и ИП.</w:t>
      </w:r>
    </w:p>
    <w:p w:rsidR="00416713" w:rsidRPr="00416713" w:rsidRDefault="00416713" w:rsidP="00416713">
      <w:pPr>
        <w:spacing w:after="0"/>
        <w:jc w:val="both"/>
        <w:rPr>
          <w:rFonts w:ascii="Times New Roman" w:hAnsi="Times New Roman" w:cs="Times New Roman"/>
          <w:sz w:val="28"/>
        </w:rPr>
      </w:pP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1.4. Сбор, обработка и хранение персональных данных в ИП основаны на принципах обеспечения защиты прав и свобод человека и гражданина, в том числе защиты прав на неприкосновенность частной жизни, личную и семейную тайну.</w:t>
      </w:r>
    </w:p>
    <w:p w:rsidR="00416713" w:rsidRPr="00416713" w:rsidRDefault="00416713" w:rsidP="00416713">
      <w:pPr>
        <w:spacing w:after="0"/>
        <w:jc w:val="both"/>
        <w:rPr>
          <w:rFonts w:ascii="Times New Roman" w:hAnsi="Times New Roman" w:cs="Times New Roman"/>
          <w:sz w:val="28"/>
        </w:rPr>
      </w:pP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1.5. Действие Политики распространяется на процессы ИП, в которых осуществляется сбор, обработка и хранение персональных данных Субъектов.</w:t>
      </w:r>
    </w:p>
    <w:p w:rsidR="00416713" w:rsidRPr="00416713" w:rsidRDefault="00416713" w:rsidP="00416713">
      <w:pPr>
        <w:spacing w:after="0"/>
        <w:jc w:val="both"/>
        <w:rPr>
          <w:rFonts w:ascii="Times New Roman" w:hAnsi="Times New Roman" w:cs="Times New Roman"/>
          <w:sz w:val="28"/>
        </w:rPr>
      </w:pP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1.6. В тексте Политики использующиеся термины и понятия употребляются в значениях, применяемых в действующем законодательстве Республики Беларусь.</w:t>
      </w:r>
    </w:p>
    <w:p w:rsidR="00416713" w:rsidRPr="00416713" w:rsidRDefault="00416713" w:rsidP="00416713">
      <w:pPr>
        <w:spacing w:after="0"/>
        <w:jc w:val="both"/>
        <w:rPr>
          <w:rFonts w:ascii="Times New Roman" w:hAnsi="Times New Roman" w:cs="Times New Roman"/>
          <w:sz w:val="28"/>
        </w:rPr>
      </w:pP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 xml:space="preserve">1.7. ИП может получать следующие персональные данные: фамилия, имя, отчество; пол; адрес полный или частичный; дата рождения; адрес электронной почты, другие аккаунты в службах электронного обмена информацией; контактные телефоны. Также ИП может собирать информацию технического и иного характера: файлы </w:t>
      </w:r>
      <w:proofErr w:type="spellStart"/>
      <w:r w:rsidRPr="00416713">
        <w:rPr>
          <w:rFonts w:ascii="Times New Roman" w:hAnsi="Times New Roman" w:cs="Times New Roman"/>
          <w:sz w:val="28"/>
        </w:rPr>
        <w:t>Cookies</w:t>
      </w:r>
      <w:proofErr w:type="spellEnd"/>
      <w:r w:rsidRPr="00416713">
        <w:rPr>
          <w:rFonts w:ascii="Times New Roman" w:hAnsi="Times New Roman" w:cs="Times New Roman"/>
          <w:sz w:val="28"/>
        </w:rPr>
        <w:t>; IP-адрес пользователя; логин и пароль Субъекта; иные данные, указанные в договорах, соглашениях, анкетах, формах и прочих подобных документах, заполняемых Субъектом; история покупок.</w:t>
      </w:r>
    </w:p>
    <w:p w:rsidR="00416713" w:rsidRPr="00416713" w:rsidRDefault="00416713" w:rsidP="00416713">
      <w:pPr>
        <w:spacing w:after="0"/>
        <w:jc w:val="both"/>
        <w:rPr>
          <w:rFonts w:ascii="Times New Roman" w:hAnsi="Times New Roman" w:cs="Times New Roman"/>
          <w:sz w:val="28"/>
        </w:rPr>
      </w:pP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lastRenderedPageBreak/>
        <w:t>Принципы обработки персональных данных</w:t>
      </w: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2.1. Обработка персональных данных в ИП осуществляется в соответствии со следующими принципами: обработка персональных данных осуществляется на законной основе;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не допускается объединение баз данных, содержащих персональные данные, обработка которых осуществляется в целях, несовместимых между собой; обработке подлежат только те персональные данные, которые отвечают целям их обработки; содержание и объем обрабатываемых персональных данных соответствуют заявленным целям обработки. Обрабатываемые персональные данные не являются избыточными по отношению к заявленным целям обработки;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заявленным целям их обработки;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иной срок хранения персональных данных не установлен законодательством, договором; предоставленные персональные данные остаются в первичном виде и не изменяются в процессе сбора и обработки данных; ИП не осуществляет передачу персональных данных нерезидентам Республики Беларусь; ИП имеет право обрабатывать общедоступные персональные данные, осуществлять обработку персональных данных, подлежащих обязательному раскрытию в соответствии с законодательством Республики Беларусь; ИП имеет право поручить обработку персональных данных другому лицу; ИП не имеет права получать и обрабатывать персональные данные Пользователя касательно его расовой, национальной принадлежности, политических взглядов, религиозных или философских убеждений и интимной жизни; персональные данные относятся к категории конфиденциальной информации.</w:t>
      </w:r>
    </w:p>
    <w:p w:rsidR="00416713" w:rsidRPr="00416713" w:rsidRDefault="00416713" w:rsidP="00416713">
      <w:pPr>
        <w:spacing w:after="0"/>
        <w:jc w:val="both"/>
        <w:rPr>
          <w:rFonts w:ascii="Times New Roman" w:hAnsi="Times New Roman" w:cs="Times New Roman"/>
          <w:sz w:val="28"/>
        </w:rPr>
      </w:pP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Действия, осуществляемые с персональными данными</w:t>
      </w: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3.1. ИП осуществляет сбор (получение), обработку (запись, систематизацию, накопление, уточнение, обновление, изменение, извлечение, использование), хранение, передачу (распространение, предоставление доступа), уничтожение (обезличивание, блокирование, удаление) персональных данных в целях, указанных в Политике.</w:t>
      </w:r>
    </w:p>
    <w:p w:rsidR="00416713" w:rsidRPr="00416713" w:rsidRDefault="00416713" w:rsidP="00416713">
      <w:pPr>
        <w:spacing w:after="0"/>
        <w:jc w:val="both"/>
        <w:rPr>
          <w:rFonts w:ascii="Times New Roman" w:hAnsi="Times New Roman" w:cs="Times New Roman"/>
          <w:sz w:val="28"/>
        </w:rPr>
      </w:pP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 xml:space="preserve"> 3.2. ИП осуществляет обработку персональных данных с использованием средств автоматизации и без использования таких средств, а также смешанным образом, в </w:t>
      </w:r>
      <w:proofErr w:type="spellStart"/>
      <w:r w:rsidRPr="00416713">
        <w:rPr>
          <w:rFonts w:ascii="Times New Roman" w:hAnsi="Times New Roman" w:cs="Times New Roman"/>
          <w:sz w:val="28"/>
        </w:rPr>
        <w:t>т.ч</w:t>
      </w:r>
      <w:proofErr w:type="spellEnd"/>
      <w:r w:rsidRPr="00416713">
        <w:rPr>
          <w:rFonts w:ascii="Times New Roman" w:hAnsi="Times New Roman" w:cs="Times New Roman"/>
          <w:sz w:val="28"/>
        </w:rPr>
        <w:t>. в информационно-телекоммуникационных сетях, в целях, указанных в Политике.</w:t>
      </w:r>
    </w:p>
    <w:p w:rsidR="00416713" w:rsidRPr="00416713" w:rsidRDefault="00416713" w:rsidP="00416713">
      <w:pPr>
        <w:spacing w:after="0"/>
        <w:jc w:val="both"/>
        <w:rPr>
          <w:rFonts w:ascii="Times New Roman" w:hAnsi="Times New Roman" w:cs="Times New Roman"/>
          <w:sz w:val="28"/>
        </w:rPr>
      </w:pP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 xml:space="preserve">3.3. ИП принимает необходимые меры по удалению или уточнению </w:t>
      </w:r>
      <w:proofErr w:type="gramStart"/>
      <w:r w:rsidRPr="00416713">
        <w:rPr>
          <w:rFonts w:ascii="Times New Roman" w:hAnsi="Times New Roman" w:cs="Times New Roman"/>
          <w:sz w:val="28"/>
        </w:rPr>
        <w:t>неполных</w:t>
      </w:r>
      <w:proofErr w:type="gramEnd"/>
      <w:r w:rsidRPr="00416713">
        <w:rPr>
          <w:rFonts w:ascii="Times New Roman" w:hAnsi="Times New Roman" w:cs="Times New Roman"/>
          <w:sz w:val="28"/>
        </w:rPr>
        <w:t xml:space="preserve"> или неточных данных.</w:t>
      </w:r>
    </w:p>
    <w:p w:rsidR="00416713" w:rsidRPr="00416713" w:rsidRDefault="00416713" w:rsidP="00416713">
      <w:pPr>
        <w:spacing w:after="0"/>
        <w:jc w:val="both"/>
        <w:rPr>
          <w:rFonts w:ascii="Times New Roman" w:hAnsi="Times New Roman" w:cs="Times New Roman"/>
          <w:sz w:val="28"/>
        </w:rPr>
      </w:pP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Использование и передача персональных данных</w:t>
      </w: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 xml:space="preserve"> 4.1. ИП собирает, хранит и обрабатывает персональные данные в целях: обеспечения реализации трудовых, гражданско-правовых, бухгалтерских, налоговых отношений, заключения и исполнения трудовых, гражданско-правовых договоров, в том числе публичных; реализации акций, бонусных программ, рекламных и иных мероприятий; отправки коммерческих предложений и информации; улучшения качества товаров и услуг ИП, предоставления и продвижения товаров и услуг ИП, отправки уведомлений, коммерческих предложений, предоставления информации о деятельности ИП; предоставления различных сервисов Сайтом; идентификации Субъекта – зарегистрированного пользователя Сайта. Также эти данные могут быть отображены на страницах Сайта при его использовании указанным пользователем. использования в рассылках (почтовых, по электронной почте, с использованием СМС, других служб обмена сообщениями (</w:t>
      </w:r>
      <w:proofErr w:type="spellStart"/>
      <w:r w:rsidRPr="00416713">
        <w:rPr>
          <w:rFonts w:ascii="Times New Roman" w:hAnsi="Times New Roman" w:cs="Times New Roman"/>
          <w:sz w:val="28"/>
        </w:rPr>
        <w:t>Viber</w:t>
      </w:r>
      <w:proofErr w:type="spellEnd"/>
      <w:r w:rsidRPr="00416713">
        <w:rPr>
          <w:rFonts w:ascii="Times New Roman" w:hAnsi="Times New Roman" w:cs="Times New Roman"/>
          <w:sz w:val="28"/>
        </w:rPr>
        <w:t>) для передачи Пользователю информации о новых товарах, акциях и других новостях ИП, на получение которой Субъект дал свое согласие в письменной или иной не запрещенной законодательством форме. Субъект всегда может отказаться от проведения рассылки по его контактной информации; обработки статистической информации; направления уведомлений, информации и запросов, связанных со сбором, хранением и обработкой персональных данных.</w:t>
      </w:r>
    </w:p>
    <w:p w:rsidR="00416713" w:rsidRPr="00416713" w:rsidRDefault="00416713" w:rsidP="00416713">
      <w:pPr>
        <w:spacing w:after="0"/>
        <w:jc w:val="both"/>
        <w:rPr>
          <w:rFonts w:ascii="Times New Roman" w:hAnsi="Times New Roman" w:cs="Times New Roman"/>
          <w:sz w:val="28"/>
        </w:rPr>
      </w:pP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4.2. ИП передает персональные данные: Субъекту – без ограничений, кроме случаев, прямо предусмотренных требованиями законодательства Республики Беларусь; другим лицам – в случаях, предусмотренных требованиями законодательства Республики Беларусь.</w:t>
      </w:r>
    </w:p>
    <w:p w:rsidR="00416713" w:rsidRPr="00416713" w:rsidRDefault="00416713" w:rsidP="00416713">
      <w:pPr>
        <w:spacing w:after="0"/>
        <w:jc w:val="both"/>
        <w:rPr>
          <w:rFonts w:ascii="Times New Roman" w:hAnsi="Times New Roman" w:cs="Times New Roman"/>
          <w:sz w:val="28"/>
        </w:rPr>
      </w:pP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4.3. Субъект, предоставляющий персональные данные ИП, несет ответственность за точность, достоверность и актуальность предоставляемых персональных данных в соответствии с законодательством Республики Беларусь. ИП имеет право осуществлять проверку точности, достоверности и актуальности предоставляемых персональных данных в случаях, объеме и порядке, предусмотренных законодательством Республики Беларусь. Субъект, предоставляющий персональные данные ИП, предоставляет ИП право получать, хранить, обрабатывать, использовать и раскрывать персональные данные на условиях Политики.</w:t>
      </w:r>
    </w:p>
    <w:p w:rsidR="00416713" w:rsidRPr="00416713" w:rsidRDefault="00416713" w:rsidP="00416713">
      <w:pPr>
        <w:spacing w:after="0"/>
        <w:jc w:val="both"/>
        <w:rPr>
          <w:rFonts w:ascii="Times New Roman" w:hAnsi="Times New Roman" w:cs="Times New Roman"/>
          <w:sz w:val="28"/>
        </w:rPr>
      </w:pP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lastRenderedPageBreak/>
        <w:t>4.4. Согласие на обработку персональных данных может быть отозвано Субъектом. В случае отзыва Субъектом согласия на обработку персональных данных ИП прекращает обработку указанных персональных данных и при необходимости уничтожает (обезличивает) их. При удалении персональных данных Субъект принимает на себя ответственность за последствия удаления. Субъект вправе требовать от оператора ИП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Право Субъекта на доступ к его персональным данным может быть ограничено в случаях и в порядке, установленных законодательством Республики Беларусь.</w:t>
      </w:r>
    </w:p>
    <w:p w:rsidR="00416713" w:rsidRPr="00416713" w:rsidRDefault="00416713" w:rsidP="00416713">
      <w:pPr>
        <w:spacing w:after="0"/>
        <w:jc w:val="both"/>
        <w:rPr>
          <w:rFonts w:ascii="Times New Roman" w:hAnsi="Times New Roman" w:cs="Times New Roman"/>
          <w:sz w:val="28"/>
        </w:rPr>
      </w:pP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4.5. Персональные данные хранятся: на бумажных носителях; в форме компьютерных файлов; в специализированных системах ИП, обеспечивающих автоматическую обработку, хранение информации.</w:t>
      </w:r>
    </w:p>
    <w:p w:rsidR="00416713" w:rsidRPr="00416713" w:rsidRDefault="00416713" w:rsidP="00416713">
      <w:pPr>
        <w:spacing w:after="0"/>
        <w:jc w:val="both"/>
        <w:rPr>
          <w:rFonts w:ascii="Times New Roman" w:hAnsi="Times New Roman" w:cs="Times New Roman"/>
          <w:sz w:val="28"/>
        </w:rPr>
      </w:pP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Условия обработки персональных данных</w:t>
      </w: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5.1. Обработка персональных данных в ИП допускается только с соблюдением требований законодательства Республики Беларусь.</w:t>
      </w:r>
    </w:p>
    <w:p w:rsidR="00416713" w:rsidRPr="00416713" w:rsidRDefault="00416713" w:rsidP="00416713">
      <w:pPr>
        <w:spacing w:after="0"/>
        <w:jc w:val="both"/>
        <w:rPr>
          <w:rFonts w:ascii="Times New Roman" w:hAnsi="Times New Roman" w:cs="Times New Roman"/>
          <w:sz w:val="28"/>
        </w:rPr>
      </w:pP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5.2. ИП обязано получать согласие Субъектов на их обработку в прямо предусмотренных законодательством Республики Беларусь случаях.</w:t>
      </w:r>
    </w:p>
    <w:p w:rsidR="00416713" w:rsidRPr="00416713" w:rsidRDefault="00416713" w:rsidP="00416713">
      <w:pPr>
        <w:spacing w:after="0"/>
        <w:jc w:val="both"/>
        <w:rPr>
          <w:rFonts w:ascii="Times New Roman" w:hAnsi="Times New Roman" w:cs="Times New Roman"/>
          <w:sz w:val="28"/>
        </w:rPr>
      </w:pP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5.3. При условии получения ИП письменного согласия Субъектов ИП может включить их персональные данные в общедоступные источники персональных данных.</w:t>
      </w:r>
    </w:p>
    <w:p w:rsidR="00416713" w:rsidRPr="00416713" w:rsidRDefault="00416713" w:rsidP="00416713">
      <w:pPr>
        <w:spacing w:after="0"/>
        <w:jc w:val="both"/>
        <w:rPr>
          <w:rFonts w:ascii="Times New Roman" w:hAnsi="Times New Roman" w:cs="Times New Roman"/>
          <w:sz w:val="28"/>
        </w:rPr>
      </w:pP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5.4. Поручение обработки персональных данных третьему лицу осуществляется ИП только на основании договора, заключенного между ИП и третьим лицом, либо ином основании, предусмотренном законодательством Республики Беларусь. При этом ИП фиксирует в договоре обязанность лица, осуществляющего обработку персональных данных по поручению ИП, соблюдать принципы и правила обработки персональных данных, предусмотренные Политикой и законодательством Республики Беларусь.</w:t>
      </w:r>
    </w:p>
    <w:p w:rsidR="00416713" w:rsidRPr="00416713" w:rsidRDefault="00416713" w:rsidP="00416713">
      <w:pPr>
        <w:spacing w:after="0"/>
        <w:jc w:val="both"/>
        <w:rPr>
          <w:rFonts w:ascii="Times New Roman" w:hAnsi="Times New Roman" w:cs="Times New Roman"/>
          <w:sz w:val="28"/>
        </w:rPr>
      </w:pP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 xml:space="preserve"> 5.5. В случае если ИП поручает обработку персональных данных другому лицу, ответственность перед субъектом персональных данных за действия указанного лица несет ИП. Лицо, осуществляющее обработку персональных данных по поручению ИП, несет ответственность перед ИП.</w:t>
      </w:r>
    </w:p>
    <w:p w:rsidR="00416713" w:rsidRPr="00416713" w:rsidRDefault="00416713" w:rsidP="00416713">
      <w:pPr>
        <w:spacing w:after="0"/>
        <w:jc w:val="both"/>
        <w:rPr>
          <w:rFonts w:ascii="Times New Roman" w:hAnsi="Times New Roman" w:cs="Times New Roman"/>
          <w:sz w:val="28"/>
        </w:rPr>
      </w:pP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lastRenderedPageBreak/>
        <w:t xml:space="preserve"> 5.6. ИП обязывает иных лиц, получивших доступ к персональным данным, не раскрывать их третьим лицам и не распространять их без согласия субъекта персональных данных, если иное не предусмотрено законодательством Республики Беларусь.</w:t>
      </w:r>
    </w:p>
    <w:p w:rsidR="00416713" w:rsidRPr="00416713" w:rsidRDefault="00416713" w:rsidP="00416713">
      <w:pPr>
        <w:spacing w:after="0"/>
        <w:jc w:val="both"/>
        <w:rPr>
          <w:rFonts w:ascii="Times New Roman" w:hAnsi="Times New Roman" w:cs="Times New Roman"/>
          <w:sz w:val="28"/>
        </w:rPr>
      </w:pP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Права Субъекта</w:t>
      </w: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6.1. Субъект персональных данных осуществляет свои права в объеме и порядке, установленных законодательством Республики Беларусь.</w:t>
      </w:r>
    </w:p>
    <w:p w:rsidR="00416713" w:rsidRPr="00416713" w:rsidRDefault="00416713" w:rsidP="00416713">
      <w:pPr>
        <w:spacing w:after="0"/>
        <w:jc w:val="both"/>
        <w:rPr>
          <w:rFonts w:ascii="Times New Roman" w:hAnsi="Times New Roman" w:cs="Times New Roman"/>
          <w:sz w:val="28"/>
        </w:rPr>
      </w:pP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 xml:space="preserve"> 6.2. Субъект вправе требовать от ИП состав имеющихся у ИП персональных данных данного Субъекта и источник получения.</w:t>
      </w:r>
    </w:p>
    <w:p w:rsidR="00416713" w:rsidRPr="00416713" w:rsidRDefault="00416713" w:rsidP="00416713">
      <w:pPr>
        <w:spacing w:after="0"/>
        <w:jc w:val="both"/>
        <w:rPr>
          <w:rFonts w:ascii="Times New Roman" w:hAnsi="Times New Roman" w:cs="Times New Roman"/>
          <w:sz w:val="28"/>
        </w:rPr>
      </w:pP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Обязанности ИП</w:t>
      </w: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7.1. ИП выполняет обязанности оператора персональных данных в объеме и порядке, установленных законодательством Республики Беларусь.</w:t>
      </w:r>
    </w:p>
    <w:p w:rsidR="00416713" w:rsidRPr="00416713" w:rsidRDefault="00416713" w:rsidP="00416713">
      <w:pPr>
        <w:spacing w:after="0"/>
        <w:jc w:val="both"/>
        <w:rPr>
          <w:rFonts w:ascii="Times New Roman" w:hAnsi="Times New Roman" w:cs="Times New Roman"/>
          <w:sz w:val="28"/>
        </w:rPr>
      </w:pP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Реализация ИП требований к защите персональных данных</w:t>
      </w: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8.1. Реализацию требований к защите персональных данных от неправомерного или случайного доступа к персональным данным, их уничтожения, изменения, блокирования, копирования, распространения, а также от иных неправомерных действий с персональными данными, ИП осуществляет различными мерами в соответствии с законодательством Республики Беларусь.</w:t>
      </w:r>
    </w:p>
    <w:p w:rsidR="00416713" w:rsidRPr="00416713" w:rsidRDefault="00416713" w:rsidP="00416713">
      <w:pPr>
        <w:spacing w:after="0"/>
        <w:jc w:val="both"/>
        <w:rPr>
          <w:rFonts w:ascii="Times New Roman" w:hAnsi="Times New Roman" w:cs="Times New Roman"/>
          <w:sz w:val="28"/>
        </w:rPr>
      </w:pP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8.2. Правовые меры включают в себя: разработку и применение нормативных документов по обработке и защите персональных данных в ИП; включение в соглашения, заключаемые ИП с контрагентами, требований обеспечения безопасности персональных данных;</w:t>
      </w:r>
    </w:p>
    <w:p w:rsidR="00416713" w:rsidRPr="00416713" w:rsidRDefault="00416713" w:rsidP="00416713">
      <w:pPr>
        <w:spacing w:after="0"/>
        <w:jc w:val="both"/>
        <w:rPr>
          <w:rFonts w:ascii="Times New Roman" w:hAnsi="Times New Roman" w:cs="Times New Roman"/>
          <w:sz w:val="28"/>
        </w:rPr>
      </w:pP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 xml:space="preserve"> 8.3. Организационные меры включают в себя: назначение ответственных за организацию обработки и обеспечение безопасности персональных данных; ознакомление работников ИП с требованиями законодательства Республики Беларусь и нормативных документов ИП в области обработки и защиты персональных данных; установление ответственности работников за обеспечение безопасности обрабатываемых данных; организацию внутреннего контроля обработки и обеспечения безопасности персональных данных; контроль выполнения подразделениями, должностными лицами и работниками ИП требований законодательства Республики Беларусь и нормативных документов ИП по обработке и защите персональных данных; классификацию персональных данных, согласно положениям и требованиям законодательства Республики Беларусь; своевременное выявление и устранение угроз безопасности персональных данных; принятие мер в целях </w:t>
      </w:r>
      <w:r w:rsidRPr="00416713">
        <w:rPr>
          <w:rFonts w:ascii="Times New Roman" w:hAnsi="Times New Roman" w:cs="Times New Roman"/>
          <w:sz w:val="28"/>
        </w:rPr>
        <w:lastRenderedPageBreak/>
        <w:t>исключения фактов несанкционированного доступа к персональным данным, восстановление персональных данных, модифицированных или уничтоженных вследствие несанкционированного доступа к ним; организация учета, хранения и уничтожения носителей персональных данных; организация контроля доступа в помещения и здания ИП; организация и реализация системы ограничения/разграничения доступа пользователей (работников) к документам, информационным ресурсам, техническим средствам и носителям информации, информационным системам и связанным с их использованием работам.</w:t>
      </w:r>
    </w:p>
    <w:p w:rsidR="00416713" w:rsidRPr="00416713" w:rsidRDefault="00416713" w:rsidP="00416713">
      <w:pPr>
        <w:spacing w:after="0"/>
        <w:jc w:val="both"/>
        <w:rPr>
          <w:rFonts w:ascii="Times New Roman" w:hAnsi="Times New Roman" w:cs="Times New Roman"/>
          <w:sz w:val="28"/>
        </w:rPr>
      </w:pP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8.4. Технические меры принимаются ИП в соответствии с требованиями законодательства Республики Беларусь. Сведения о конкретных применяемых технических мерах защиты персональных данных являются конфиденциальной информацией и раскрываются ИП только в случаях и в порядке, предусмотренных законодательством Республики Беларусь.</w:t>
      </w:r>
    </w:p>
    <w:p w:rsidR="00416713" w:rsidRPr="00416713" w:rsidRDefault="00416713" w:rsidP="00416713">
      <w:pPr>
        <w:spacing w:after="0"/>
        <w:jc w:val="both"/>
        <w:rPr>
          <w:rFonts w:ascii="Times New Roman" w:hAnsi="Times New Roman" w:cs="Times New Roman"/>
          <w:sz w:val="28"/>
        </w:rPr>
      </w:pP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 xml:space="preserve"> 8.5. Помимо указанных в настоящем пункте при необходимости могут применяться иные необходимые для защиты персональных данных меры.</w:t>
      </w:r>
    </w:p>
    <w:p w:rsidR="00416713" w:rsidRPr="00416713" w:rsidRDefault="00416713" w:rsidP="00416713">
      <w:pPr>
        <w:spacing w:after="0"/>
        <w:jc w:val="both"/>
        <w:rPr>
          <w:rFonts w:ascii="Times New Roman" w:hAnsi="Times New Roman" w:cs="Times New Roman"/>
          <w:sz w:val="28"/>
        </w:rPr>
      </w:pP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Заключительные положения</w:t>
      </w: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9.1. Политика является внутренним документом ИП. ИП при необходимости в одностороннем порядке вносит в Политику соответствующие изменения с последующим размещением новой Политики на Сайте. Субъекты самостоятельно получают на Сайте информацию об изменениях.</w:t>
      </w:r>
    </w:p>
    <w:p w:rsidR="00416713" w:rsidRPr="00416713" w:rsidRDefault="00416713" w:rsidP="00416713">
      <w:pPr>
        <w:spacing w:after="0"/>
        <w:jc w:val="both"/>
        <w:rPr>
          <w:rFonts w:ascii="Times New Roman" w:hAnsi="Times New Roman" w:cs="Times New Roman"/>
          <w:sz w:val="28"/>
        </w:rPr>
      </w:pPr>
    </w:p>
    <w:p w:rsidR="00416713" w:rsidRPr="00416713" w:rsidRDefault="00416713" w:rsidP="00416713">
      <w:pPr>
        <w:spacing w:after="0"/>
        <w:jc w:val="both"/>
        <w:rPr>
          <w:rFonts w:ascii="Times New Roman" w:hAnsi="Times New Roman" w:cs="Times New Roman"/>
          <w:sz w:val="28"/>
        </w:rPr>
      </w:pPr>
      <w:r w:rsidRPr="00416713">
        <w:rPr>
          <w:rFonts w:ascii="Times New Roman" w:hAnsi="Times New Roman" w:cs="Times New Roman"/>
          <w:sz w:val="28"/>
        </w:rPr>
        <w:t>9.2. В случае, если какое-либо положение Политики, включая любое предложение, пункт или их часть, признается противоречащим законодательству или недействительным, остальные положения, которые не противоречат законодательству, остаются в силе и являются действительными, а любое недействительное положение или положение, которое не может быть выполнено без дальнейших действий Сторон, считается удаленным, измененным, исправленным в той мере, в какой это необходимо для обеспечения его действительности и возможности выполнения</w:t>
      </w:r>
    </w:p>
    <w:p w:rsidR="00607AF5" w:rsidRPr="00416713" w:rsidRDefault="00607AF5" w:rsidP="00416713">
      <w:pPr>
        <w:spacing w:after="0"/>
        <w:jc w:val="both"/>
        <w:rPr>
          <w:rFonts w:ascii="Times New Roman" w:hAnsi="Times New Roman" w:cs="Times New Roman"/>
          <w:sz w:val="28"/>
        </w:rPr>
      </w:pPr>
    </w:p>
    <w:sectPr w:rsidR="00607AF5" w:rsidRPr="004167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713"/>
    <w:rsid w:val="00416713"/>
    <w:rsid w:val="00607AF5"/>
    <w:rsid w:val="00D8120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62041"/>
  <w15:chartTrackingRefBased/>
  <w15:docId w15:val="{BE60CE5E-2425-483E-8C09-F5A48F1D1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67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561491">
      <w:bodyDiv w:val="1"/>
      <w:marLeft w:val="0"/>
      <w:marRight w:val="0"/>
      <w:marTop w:val="0"/>
      <w:marBottom w:val="0"/>
      <w:divBdr>
        <w:top w:val="none" w:sz="0" w:space="0" w:color="auto"/>
        <w:left w:val="none" w:sz="0" w:space="0" w:color="auto"/>
        <w:bottom w:val="none" w:sz="0" w:space="0" w:color="auto"/>
        <w:right w:val="none" w:sz="0" w:space="0" w:color="auto"/>
      </w:divBdr>
      <w:divsChild>
        <w:div w:id="1253858018">
          <w:marLeft w:val="0"/>
          <w:marRight w:val="0"/>
          <w:marTop w:val="0"/>
          <w:marBottom w:val="0"/>
          <w:divBdr>
            <w:top w:val="none" w:sz="0" w:space="0" w:color="auto"/>
            <w:left w:val="none" w:sz="0" w:space="0" w:color="auto"/>
            <w:bottom w:val="none" w:sz="0" w:space="0" w:color="auto"/>
            <w:right w:val="none" w:sz="0" w:space="0" w:color="auto"/>
          </w:divBdr>
          <w:divsChild>
            <w:div w:id="2027900228">
              <w:marLeft w:val="0"/>
              <w:marRight w:val="0"/>
              <w:marTop w:val="0"/>
              <w:marBottom w:val="0"/>
              <w:divBdr>
                <w:top w:val="none" w:sz="0" w:space="0" w:color="auto"/>
                <w:left w:val="none" w:sz="0" w:space="0" w:color="auto"/>
                <w:bottom w:val="none" w:sz="0" w:space="0" w:color="auto"/>
                <w:right w:val="none" w:sz="0" w:space="0" w:color="auto"/>
              </w:divBdr>
              <w:divsChild>
                <w:div w:id="1440293413">
                  <w:marLeft w:val="0"/>
                  <w:marRight w:val="0"/>
                  <w:marTop w:val="0"/>
                  <w:marBottom w:val="0"/>
                  <w:divBdr>
                    <w:top w:val="none" w:sz="0" w:space="0" w:color="auto"/>
                    <w:left w:val="none" w:sz="0" w:space="0" w:color="auto"/>
                    <w:bottom w:val="none" w:sz="0" w:space="0" w:color="auto"/>
                    <w:right w:val="none" w:sz="0" w:space="0" w:color="auto"/>
                  </w:divBdr>
                  <w:divsChild>
                    <w:div w:id="2143837516">
                      <w:marLeft w:val="0"/>
                      <w:marRight w:val="0"/>
                      <w:marTop w:val="0"/>
                      <w:marBottom w:val="0"/>
                      <w:divBdr>
                        <w:top w:val="none" w:sz="0" w:space="0" w:color="auto"/>
                        <w:left w:val="none" w:sz="0" w:space="0" w:color="auto"/>
                        <w:bottom w:val="none" w:sz="0" w:space="0" w:color="auto"/>
                        <w:right w:val="none" w:sz="0" w:space="0" w:color="auto"/>
                      </w:divBdr>
                      <w:divsChild>
                        <w:div w:id="57674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alery-psy.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1963</Words>
  <Characters>11193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2025-12-09T17:30:00Z</dcterms:created>
  <dcterms:modified xsi:type="dcterms:W3CDTF">2025-12-09T17:30:00Z</dcterms:modified>
</cp:coreProperties>
</file>